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9B4E4" w14:textId="77777777" w:rsidR="00704B93" w:rsidRPr="00126FBB" w:rsidRDefault="00E85801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Załącznik nr 2</w:t>
      </w:r>
      <w:r w:rsidR="00704B93" w:rsidRPr="00126FBB">
        <w:rPr>
          <w:rFonts w:cstheme="minorHAnsi"/>
          <w:sz w:val="24"/>
          <w:szCs w:val="24"/>
        </w:rPr>
        <w:t xml:space="preserve"> do Ogłoszenia</w:t>
      </w:r>
    </w:p>
    <w:p w14:paraId="778D6943" w14:textId="77777777" w:rsidR="009372E3" w:rsidRPr="00126FBB" w:rsidRDefault="002A34DF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Nr sprawy: </w:t>
      </w:r>
      <w:r w:rsidR="0000176E" w:rsidRPr="00126FBB">
        <w:rPr>
          <w:rFonts w:cstheme="minorHAnsi"/>
          <w:sz w:val="24"/>
          <w:szCs w:val="24"/>
        </w:rPr>
        <w:t>GIP-GOZ.213.1.2026</w:t>
      </w:r>
    </w:p>
    <w:p w14:paraId="070C38C3" w14:textId="1D0A7390" w:rsidR="0041109D" w:rsidRPr="00126FBB" w:rsidRDefault="00E85801" w:rsidP="007C5DD4">
      <w:pPr>
        <w:spacing w:after="0" w:line="360" w:lineRule="auto"/>
        <w:rPr>
          <w:rFonts w:cstheme="minorHAnsi"/>
          <w:b/>
          <w:sz w:val="24"/>
          <w:szCs w:val="24"/>
        </w:rPr>
      </w:pPr>
      <w:r w:rsidRPr="00126FBB">
        <w:rPr>
          <w:rFonts w:cstheme="minorHAnsi"/>
          <w:b/>
          <w:sz w:val="24"/>
          <w:szCs w:val="24"/>
        </w:rPr>
        <w:t>OŚWIADCZENI</w:t>
      </w:r>
      <w:r w:rsidR="00F56E71" w:rsidRPr="00126FBB">
        <w:rPr>
          <w:rFonts w:cstheme="minorHAnsi"/>
          <w:b/>
          <w:sz w:val="24"/>
          <w:szCs w:val="24"/>
        </w:rPr>
        <w:t>E</w:t>
      </w:r>
    </w:p>
    <w:p w14:paraId="7AEA4968" w14:textId="77777777" w:rsidR="0041109D" w:rsidRPr="00126FBB" w:rsidRDefault="00D9611A" w:rsidP="007C5DD4">
      <w:pPr>
        <w:spacing w:after="0" w:line="360" w:lineRule="auto"/>
        <w:rPr>
          <w:rFonts w:cstheme="minorHAnsi"/>
          <w:b/>
          <w:sz w:val="24"/>
          <w:szCs w:val="24"/>
        </w:rPr>
      </w:pPr>
      <w:r w:rsidRPr="00126FBB">
        <w:rPr>
          <w:rFonts w:cstheme="minorHAnsi"/>
          <w:b/>
          <w:sz w:val="24"/>
          <w:szCs w:val="24"/>
        </w:rPr>
        <w:t>składane w k</w:t>
      </w:r>
      <w:r w:rsidR="00E85801" w:rsidRPr="00126FBB">
        <w:rPr>
          <w:rFonts w:cstheme="minorHAnsi"/>
          <w:b/>
          <w:sz w:val="24"/>
          <w:szCs w:val="24"/>
        </w:rPr>
        <w:t>onkursi</w:t>
      </w:r>
      <w:r w:rsidR="00F07CFA" w:rsidRPr="00126FBB">
        <w:rPr>
          <w:rFonts w:cstheme="minorHAnsi"/>
          <w:b/>
          <w:sz w:val="24"/>
          <w:szCs w:val="24"/>
        </w:rPr>
        <w:t>e</w:t>
      </w:r>
      <w:r w:rsidR="0041109D" w:rsidRPr="00126FBB">
        <w:rPr>
          <w:rFonts w:cstheme="minorHAnsi"/>
          <w:b/>
          <w:sz w:val="24"/>
          <w:szCs w:val="24"/>
        </w:rPr>
        <w:t xml:space="preserve"> na wybór </w:t>
      </w:r>
      <w:bookmarkStart w:id="0" w:name="_Hlk49167033"/>
      <w:r w:rsidR="0041109D" w:rsidRPr="00126FBB">
        <w:rPr>
          <w:rFonts w:cstheme="minorHAnsi"/>
          <w:b/>
          <w:sz w:val="24"/>
          <w:szCs w:val="24"/>
        </w:rPr>
        <w:t>brokera ubezpieczeniowego</w:t>
      </w:r>
      <w:r w:rsidR="00A10BED" w:rsidRPr="00126FBB">
        <w:rPr>
          <w:rFonts w:cstheme="minorHAnsi"/>
          <w:b/>
          <w:sz w:val="24"/>
          <w:szCs w:val="24"/>
        </w:rPr>
        <w:t>, który będzie świadczył kompleksową obsługę</w:t>
      </w:r>
      <w:r w:rsidR="0041109D" w:rsidRPr="00126FBB">
        <w:rPr>
          <w:rFonts w:cstheme="minorHAnsi"/>
          <w:b/>
          <w:sz w:val="24"/>
          <w:szCs w:val="24"/>
        </w:rPr>
        <w:t xml:space="preserve"> ubezpieczeniow</w:t>
      </w:r>
      <w:r w:rsidR="00A10BED" w:rsidRPr="00126FBB">
        <w:rPr>
          <w:rFonts w:cstheme="minorHAnsi"/>
          <w:b/>
          <w:sz w:val="24"/>
          <w:szCs w:val="24"/>
        </w:rPr>
        <w:t>ą</w:t>
      </w:r>
      <w:r w:rsidR="0041109D" w:rsidRPr="00126FBB">
        <w:rPr>
          <w:rFonts w:cstheme="minorHAnsi"/>
          <w:b/>
          <w:sz w:val="24"/>
          <w:szCs w:val="24"/>
        </w:rPr>
        <w:t xml:space="preserve"> </w:t>
      </w:r>
      <w:bookmarkEnd w:id="0"/>
      <w:r w:rsidR="0041109D" w:rsidRPr="00126FBB">
        <w:rPr>
          <w:rFonts w:cstheme="minorHAnsi"/>
          <w:b/>
          <w:sz w:val="24"/>
          <w:szCs w:val="24"/>
        </w:rPr>
        <w:t>Państwowej Inspekcji Pracy Głównego Inspektoratu Pracy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227"/>
        <w:gridCol w:w="4835"/>
      </w:tblGrid>
      <w:tr w:rsidR="00B36089" w:rsidRPr="0013174B" w14:paraId="3742ABE7" w14:textId="77777777" w:rsidTr="00101B13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BA5B" w14:textId="6A12CB0C" w:rsidR="00B36089" w:rsidRPr="0013174B" w:rsidRDefault="00B36089" w:rsidP="007C5DD4">
            <w:pPr>
              <w:spacing w:after="0" w:line="360" w:lineRule="auto"/>
              <w:rPr>
                <w:rFonts w:ascii="Calibri" w:eastAsiaTheme="minorHAnsi" w:hAnsi="Calibri" w:cs="Calibri"/>
                <w:sz w:val="24"/>
                <w:szCs w:val="24"/>
              </w:rPr>
            </w:pP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Dane wymagane przez </w:t>
            </w:r>
            <w:r>
              <w:rPr>
                <w:rFonts w:ascii="Calibri" w:eastAsiaTheme="minorHAnsi" w:hAnsi="Calibri" w:cs="Calibri"/>
                <w:sz w:val="24"/>
                <w:szCs w:val="24"/>
              </w:rPr>
              <w:t xml:space="preserve">Organizatora </w:t>
            </w: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do podania przez </w:t>
            </w:r>
            <w:r>
              <w:rPr>
                <w:rFonts w:ascii="Calibri" w:eastAsiaTheme="minorHAnsi" w:hAnsi="Calibri" w:cs="Calibri"/>
                <w:sz w:val="24"/>
                <w:szCs w:val="24"/>
              </w:rPr>
              <w:t>Przystępującego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078E" w14:textId="163C8EEC" w:rsidR="00B36089" w:rsidRPr="0013174B" w:rsidRDefault="00B36089" w:rsidP="007C5DD4">
            <w:pPr>
              <w:spacing w:after="0" w:line="360" w:lineRule="auto"/>
              <w:rPr>
                <w:rFonts w:ascii="Calibri" w:eastAsiaTheme="minorHAnsi" w:hAnsi="Calibri" w:cs="Calibri"/>
                <w:sz w:val="24"/>
                <w:szCs w:val="24"/>
              </w:rPr>
            </w:pP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Dane </w:t>
            </w:r>
            <w:r>
              <w:rPr>
                <w:rFonts w:ascii="Calibri" w:eastAsiaTheme="minorHAnsi" w:hAnsi="Calibri" w:cs="Calibri"/>
                <w:sz w:val="24"/>
                <w:szCs w:val="24"/>
              </w:rPr>
              <w:t>Przystępującego</w:t>
            </w:r>
          </w:p>
        </w:tc>
      </w:tr>
      <w:tr w:rsidR="00B36089" w:rsidRPr="0013174B" w14:paraId="23F09050" w14:textId="77777777" w:rsidTr="00101B13">
        <w:trPr>
          <w:trHeight w:val="3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842E" w14:textId="56307922" w:rsidR="00B36089" w:rsidRPr="0013174B" w:rsidRDefault="00B36089" w:rsidP="007C5DD4">
            <w:pPr>
              <w:spacing w:after="0" w:line="360" w:lineRule="auto"/>
              <w:rPr>
                <w:rFonts w:ascii="Calibri" w:eastAsiaTheme="minorHAnsi" w:hAnsi="Calibri" w:cs="Calibri"/>
                <w:sz w:val="24"/>
                <w:szCs w:val="24"/>
              </w:rPr>
            </w:pP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Nazwa </w:t>
            </w:r>
            <w:r>
              <w:rPr>
                <w:rFonts w:ascii="Calibri" w:eastAsiaTheme="minorHAnsi" w:hAnsi="Calibri" w:cs="Calibri"/>
                <w:sz w:val="24"/>
                <w:szCs w:val="24"/>
              </w:rPr>
              <w:t>Przystępującego</w:t>
            </w: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 i adres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239" w14:textId="77777777" w:rsidR="00B36089" w:rsidRPr="0013174B" w:rsidRDefault="00B36089" w:rsidP="007C5DD4">
            <w:pPr>
              <w:spacing w:after="0" w:line="360" w:lineRule="auto"/>
              <w:rPr>
                <w:rFonts w:ascii="Calibri" w:eastAsiaTheme="minorHAnsi" w:hAnsi="Calibri" w:cs="Calibri"/>
                <w:sz w:val="24"/>
                <w:szCs w:val="24"/>
              </w:rPr>
            </w:pP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>„Wypełnij pole”</w:t>
            </w:r>
          </w:p>
        </w:tc>
      </w:tr>
    </w:tbl>
    <w:p w14:paraId="090F204F" w14:textId="53E32C99" w:rsidR="00F07CFA" w:rsidRPr="00126FBB" w:rsidRDefault="00F07CFA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oświadczam, że</w:t>
      </w:r>
      <w:r w:rsidR="00D9611A" w:rsidRPr="00126FBB">
        <w:rPr>
          <w:rFonts w:cstheme="minorHAnsi"/>
          <w:sz w:val="24"/>
          <w:szCs w:val="24"/>
        </w:rPr>
        <w:t xml:space="preserve"> Przystępujący</w:t>
      </w:r>
      <w:r w:rsidRPr="00126FBB">
        <w:rPr>
          <w:rFonts w:cstheme="minorHAnsi"/>
          <w:sz w:val="24"/>
          <w:szCs w:val="24"/>
        </w:rPr>
        <w:t>:</w:t>
      </w:r>
    </w:p>
    <w:p w14:paraId="6CC2C917" w14:textId="3F8A3F38" w:rsidR="00D13E5D" w:rsidRPr="00126FBB" w:rsidRDefault="00D9611A" w:rsidP="007C5DD4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p</w:t>
      </w:r>
      <w:r w:rsidR="006C0AAD" w:rsidRPr="00126FBB">
        <w:rPr>
          <w:rFonts w:cstheme="minorHAnsi"/>
          <w:sz w:val="24"/>
          <w:szCs w:val="24"/>
        </w:rPr>
        <w:t>rowadzi działalność na podstawie wydanego przez organ nadzoru zezwolenia na wykonywanie działalności brokerskiej w zakresie ubezpieczeń, wpisanej do rejestru brokerów. W załączeniu do zgłoszenia p</w:t>
      </w:r>
      <w:r w:rsidR="00D5049A" w:rsidRPr="00126FBB">
        <w:rPr>
          <w:rFonts w:cstheme="minorHAnsi"/>
          <w:sz w:val="24"/>
          <w:szCs w:val="24"/>
        </w:rPr>
        <w:t>rzedkładam niniejsze zezwolenie</w:t>
      </w:r>
      <w:r w:rsidR="00622384" w:rsidRPr="00126FBB">
        <w:rPr>
          <w:rFonts w:cstheme="minorHAnsi"/>
          <w:sz w:val="24"/>
          <w:szCs w:val="24"/>
        </w:rPr>
        <w:t>.</w:t>
      </w:r>
    </w:p>
    <w:p w14:paraId="07A968E0" w14:textId="59959E24" w:rsidR="006C0AAD" w:rsidRPr="00126FBB" w:rsidRDefault="009D1A46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jest ubezpieczony od</w:t>
      </w:r>
      <w:r w:rsidR="006C0AAD" w:rsidRPr="00126FBB">
        <w:rPr>
          <w:rFonts w:cstheme="minorHAnsi"/>
          <w:sz w:val="24"/>
          <w:szCs w:val="24"/>
        </w:rPr>
        <w:t xml:space="preserve"> odpowiedzialności cywilnej z tytułu prowadzenia działalności brokerskiej zgodnie z Rozporządzeniem Ministra Finansów z dnia 18 maja 2018 r. </w:t>
      </w:r>
      <w:r w:rsidRPr="00126FBB">
        <w:rPr>
          <w:rFonts w:cstheme="minorHAnsi"/>
          <w:sz w:val="24"/>
          <w:szCs w:val="24"/>
        </w:rPr>
        <w:br/>
      </w:r>
      <w:r w:rsidR="006C0AAD" w:rsidRPr="00126FBB">
        <w:rPr>
          <w:rFonts w:cstheme="minorHAnsi"/>
          <w:sz w:val="24"/>
          <w:szCs w:val="24"/>
        </w:rPr>
        <w:t>w sprawie obowiązkowego ubezpieczenia odpowiedzialności cywilnej z tytułu wykonywania działalności brokerskiej</w:t>
      </w:r>
      <w:r w:rsidR="005215C7" w:rsidRPr="00126FBB">
        <w:rPr>
          <w:rFonts w:cstheme="minorHAnsi"/>
          <w:sz w:val="24"/>
          <w:szCs w:val="24"/>
        </w:rPr>
        <w:t>.</w:t>
      </w:r>
    </w:p>
    <w:p w14:paraId="07F2CC75" w14:textId="0519DB36" w:rsidR="006C0AAD" w:rsidRPr="007C5A2F" w:rsidRDefault="00AB6780" w:rsidP="00913283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dysponuj</w:t>
      </w:r>
      <w:r w:rsidR="00913283">
        <w:rPr>
          <w:rFonts w:cstheme="minorHAnsi"/>
          <w:sz w:val="24"/>
          <w:szCs w:val="24"/>
        </w:rPr>
        <w:t>e</w:t>
      </w:r>
      <w:r w:rsidRPr="00126FBB">
        <w:rPr>
          <w:rFonts w:cstheme="minorHAnsi"/>
          <w:sz w:val="24"/>
          <w:szCs w:val="24"/>
        </w:rPr>
        <w:t xml:space="preserve"> </w:t>
      </w:r>
      <w:r w:rsidR="00614B42" w:rsidRPr="00126FBB">
        <w:rPr>
          <w:rFonts w:cstheme="minorHAnsi"/>
          <w:sz w:val="24"/>
          <w:szCs w:val="24"/>
        </w:rPr>
        <w:t xml:space="preserve">na podstawie umowy o pracę lub stosunku cywilnoprawnego </w:t>
      </w:r>
      <w:r w:rsidR="00913283" w:rsidRPr="007C5A2F">
        <w:rPr>
          <w:rFonts w:cstheme="minorHAnsi"/>
          <w:sz w:val="24"/>
          <w:szCs w:val="24"/>
        </w:rPr>
        <w:t>co najmniej 2 osobami posiadającymi minimum 5 lat doświadczenia, licząc wstecz od upływu terminu składania Zgłoszeń, w zakresie likwidacji szkód majątkowych i osobowych</w:t>
      </w:r>
      <w:r w:rsidRPr="007C5A2F">
        <w:rPr>
          <w:rFonts w:cstheme="minorHAnsi"/>
          <w:sz w:val="24"/>
          <w:szCs w:val="24"/>
        </w:rPr>
        <w:t>,</w:t>
      </w:r>
      <w:r w:rsidR="0057490E" w:rsidRPr="007C5A2F">
        <w:rPr>
          <w:rFonts w:cstheme="minorHAnsi"/>
          <w:sz w:val="24"/>
          <w:szCs w:val="24"/>
        </w:rPr>
        <w:t xml:space="preserve"> </w:t>
      </w:r>
    </w:p>
    <w:p w14:paraId="089A4B8C" w14:textId="3613310F" w:rsidR="006C0AAD" w:rsidRPr="00126FBB" w:rsidRDefault="008D7D2F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s</w:t>
      </w:r>
      <w:r w:rsidR="006C0AAD" w:rsidRPr="00126FBB">
        <w:rPr>
          <w:rFonts w:cstheme="minorHAnsi"/>
          <w:sz w:val="24"/>
          <w:szCs w:val="24"/>
        </w:rPr>
        <w:t>pośró</w:t>
      </w:r>
      <w:r w:rsidR="00AB22B3" w:rsidRPr="00126FBB">
        <w:rPr>
          <w:rFonts w:cstheme="minorHAnsi"/>
          <w:sz w:val="24"/>
          <w:szCs w:val="24"/>
        </w:rPr>
        <w:t xml:space="preserve">d osób </w:t>
      </w:r>
      <w:r w:rsidR="00AB22B3" w:rsidRPr="00913283">
        <w:rPr>
          <w:rFonts w:cstheme="minorHAnsi"/>
          <w:sz w:val="24"/>
          <w:szCs w:val="24"/>
        </w:rPr>
        <w:t xml:space="preserve">wskazanych w pkt. </w:t>
      </w:r>
      <w:r w:rsidR="00913283" w:rsidRPr="00913283">
        <w:rPr>
          <w:rFonts w:cstheme="minorHAnsi"/>
          <w:sz w:val="24"/>
          <w:szCs w:val="24"/>
        </w:rPr>
        <w:t>3</w:t>
      </w:r>
      <w:r w:rsidR="00FD58F9" w:rsidRPr="00913283">
        <w:rPr>
          <w:rFonts w:cstheme="minorHAnsi"/>
          <w:sz w:val="24"/>
          <w:szCs w:val="24"/>
        </w:rPr>
        <w:t>)</w:t>
      </w:r>
      <w:r w:rsidR="00E31158" w:rsidRPr="00913283">
        <w:rPr>
          <w:rFonts w:cstheme="minorHAnsi"/>
          <w:sz w:val="24"/>
          <w:szCs w:val="24"/>
        </w:rPr>
        <w:t xml:space="preserve"> niniejszego </w:t>
      </w:r>
      <w:r w:rsidR="00E31158" w:rsidRPr="00126FBB">
        <w:rPr>
          <w:rFonts w:cstheme="minorHAnsi"/>
          <w:sz w:val="24"/>
          <w:szCs w:val="24"/>
        </w:rPr>
        <w:t>dokumentu</w:t>
      </w:r>
      <w:r w:rsidR="0057490E" w:rsidRPr="00126FBB">
        <w:rPr>
          <w:rFonts w:cstheme="minorHAnsi"/>
          <w:sz w:val="24"/>
          <w:szCs w:val="24"/>
        </w:rPr>
        <w:t>, po zawarciu umowy wyznaczy</w:t>
      </w:r>
      <w:r w:rsidR="006C0AAD" w:rsidRPr="00126FBB">
        <w:rPr>
          <w:rFonts w:cstheme="minorHAnsi"/>
          <w:sz w:val="24"/>
          <w:szCs w:val="24"/>
        </w:rPr>
        <w:t xml:space="preserve"> koordynatora ds. realizacji umowy z </w:t>
      </w:r>
      <w:r w:rsidR="00894605">
        <w:rPr>
          <w:rFonts w:cstheme="minorHAnsi"/>
          <w:sz w:val="24"/>
          <w:szCs w:val="24"/>
        </w:rPr>
        <w:t>Organizatorem</w:t>
      </w:r>
      <w:r w:rsidR="006C0AAD" w:rsidRPr="00126FBB">
        <w:rPr>
          <w:rFonts w:cstheme="minorHAnsi"/>
          <w:sz w:val="24"/>
          <w:szCs w:val="24"/>
        </w:rPr>
        <w:t>, który będzie brał czynny udział w przygotowaniu i prowadzeniu po</w:t>
      </w:r>
      <w:r w:rsidR="0057490E" w:rsidRPr="00126FBB">
        <w:rPr>
          <w:rFonts w:cstheme="minorHAnsi"/>
          <w:sz w:val="24"/>
          <w:szCs w:val="24"/>
        </w:rPr>
        <w:t>stępowań o udzielenie zamówień publicznych zmierzających</w:t>
      </w:r>
      <w:r w:rsidR="006C0AAD" w:rsidRPr="00126FBB">
        <w:rPr>
          <w:rFonts w:cstheme="minorHAnsi"/>
          <w:sz w:val="24"/>
          <w:szCs w:val="24"/>
        </w:rPr>
        <w:t xml:space="preserve"> do wyłonienia ubezpieczyciela, w tym zwłaszcza w sporządzeniu analizy potrzeb i wymagań, szacowania wartości zamówienia, opisu przedmiotu zamówienia, opracowaniu warunków udziału w postępowaniu i kryteriów oceny ofert oraz postanowień umowy, a także udzielaniu wyjaśni</w:t>
      </w:r>
      <w:r w:rsidRPr="00126FBB">
        <w:rPr>
          <w:rFonts w:cstheme="minorHAnsi"/>
          <w:sz w:val="24"/>
          <w:szCs w:val="24"/>
        </w:rPr>
        <w:t>eń do dokumentacji postępowania.</w:t>
      </w:r>
    </w:p>
    <w:p w14:paraId="15C80353" w14:textId="77777777" w:rsidR="0044246D" w:rsidRPr="00126FBB" w:rsidRDefault="0044246D" w:rsidP="007C5DD4">
      <w:pPr>
        <w:pStyle w:val="Akapitzlist"/>
        <w:spacing w:after="0" w:line="360" w:lineRule="auto"/>
        <w:ind w:left="426"/>
        <w:rPr>
          <w:rFonts w:cstheme="minorHAnsi"/>
          <w:b/>
          <w:bCs/>
          <w:sz w:val="24"/>
          <w:szCs w:val="24"/>
        </w:rPr>
      </w:pPr>
    </w:p>
    <w:p w14:paraId="6F1D6F70" w14:textId="6CA24838" w:rsidR="0044246D" w:rsidRPr="00126FBB" w:rsidRDefault="0044246D" w:rsidP="007C5DD4">
      <w:pPr>
        <w:pStyle w:val="Akapitzlist"/>
        <w:spacing w:after="0" w:line="360" w:lineRule="auto"/>
        <w:ind w:left="426"/>
        <w:rPr>
          <w:rFonts w:cstheme="minorHAnsi"/>
          <w:b/>
          <w:bCs/>
          <w:sz w:val="24"/>
          <w:szCs w:val="24"/>
        </w:rPr>
      </w:pPr>
      <w:r w:rsidRPr="00126FBB">
        <w:rPr>
          <w:rFonts w:cstheme="minorHAnsi"/>
          <w:b/>
          <w:bCs/>
          <w:sz w:val="24"/>
          <w:szCs w:val="24"/>
        </w:rPr>
        <w:t>Kryteria</w:t>
      </w:r>
      <w:r w:rsidR="000B15F5" w:rsidRPr="00126FBB">
        <w:rPr>
          <w:rFonts w:cstheme="minorHAnsi"/>
          <w:b/>
          <w:bCs/>
          <w:sz w:val="24"/>
          <w:szCs w:val="24"/>
        </w:rPr>
        <w:t>*</w:t>
      </w:r>
    </w:p>
    <w:p w14:paraId="70A9244A" w14:textId="5D2A0D53" w:rsidR="0044246D" w:rsidRPr="00126FBB" w:rsidRDefault="0044246D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color w:val="0070C0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prowadzi nieprzerwaną działalność na polskim rynku w zakresie pośrednictwa ubezpieczeniowego od </w:t>
      </w:r>
      <w:r w:rsidRPr="00126FBB">
        <w:rPr>
          <w:rFonts w:cstheme="minorHAnsi"/>
          <w:color w:val="0070C0"/>
          <w:sz w:val="24"/>
          <w:szCs w:val="24"/>
        </w:rPr>
        <w:t>(należy uzupełnić)</w:t>
      </w:r>
      <w:r w:rsidRPr="00126FBB">
        <w:rPr>
          <w:rFonts w:cstheme="minorHAnsi"/>
          <w:sz w:val="24"/>
          <w:szCs w:val="24"/>
        </w:rPr>
        <w:t xml:space="preserve"> lat, którą rozpoczął </w:t>
      </w:r>
      <w:r w:rsidRPr="00126FBB">
        <w:rPr>
          <w:rFonts w:cstheme="minorHAnsi"/>
          <w:color w:val="0070C0"/>
          <w:sz w:val="24"/>
          <w:szCs w:val="24"/>
        </w:rPr>
        <w:t xml:space="preserve">(należy uzupełnić) </w:t>
      </w:r>
      <w:r w:rsidRPr="00126FBB">
        <w:rPr>
          <w:rFonts w:cstheme="minorHAnsi"/>
          <w:sz w:val="24"/>
          <w:szCs w:val="24"/>
        </w:rPr>
        <w:br/>
        <w:t xml:space="preserve">oraz posiada siedzibę prowadzonej działalności brokerskiej na terytorium Rzeczpospolitej Polskiej pod adresem </w:t>
      </w:r>
      <w:r w:rsidRPr="00126FBB">
        <w:rPr>
          <w:rFonts w:cstheme="minorHAnsi"/>
          <w:color w:val="0070C0"/>
          <w:sz w:val="24"/>
          <w:szCs w:val="24"/>
        </w:rPr>
        <w:t>(należy uzupełnić)</w:t>
      </w:r>
    </w:p>
    <w:p w14:paraId="23E2234B" w14:textId="363A1BCB" w:rsidR="0044246D" w:rsidRPr="00126FBB" w:rsidRDefault="0044246D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trike/>
          <w:sz w:val="24"/>
          <w:szCs w:val="24"/>
        </w:rPr>
      </w:pPr>
      <w:r w:rsidRPr="00126FBB">
        <w:rPr>
          <w:rFonts w:cstheme="minorHAnsi"/>
          <w:sz w:val="24"/>
          <w:szCs w:val="24"/>
        </w:rPr>
        <w:lastRenderedPageBreak/>
        <w:t>posiada doświadczenie brokera ubezpieczeniowego w zakresie świadczenia usług pośrednictwa ubezpieczeniowego na rzecz podmiotów sektora finansów publicznych</w:t>
      </w:r>
      <w:r w:rsidR="00FD58F9" w:rsidRPr="00126FBB">
        <w:rPr>
          <w:rFonts w:cstheme="minorHAnsi"/>
          <w:sz w:val="24"/>
          <w:szCs w:val="24"/>
        </w:rPr>
        <w:t>, zgodnie z poniższą tabelą:</w:t>
      </w:r>
    </w:p>
    <w:p w14:paraId="3570CA31" w14:textId="17E561FC" w:rsidR="0044246D" w:rsidRPr="00126FBB" w:rsidRDefault="00FD58F9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Tabela 1: </w:t>
      </w:r>
      <w:r w:rsidR="0044246D" w:rsidRPr="00126FBB">
        <w:rPr>
          <w:rFonts w:cstheme="minorHAnsi"/>
          <w:sz w:val="24"/>
          <w:szCs w:val="24"/>
        </w:rPr>
        <w:t xml:space="preserve">Wykaz </w:t>
      </w:r>
      <w:r w:rsidR="00913283" w:rsidRPr="007C5A2F">
        <w:rPr>
          <w:rFonts w:cstheme="minorHAnsi"/>
          <w:sz w:val="24"/>
          <w:szCs w:val="24"/>
        </w:rPr>
        <w:t xml:space="preserve">usług pośrednictwa  ubezpieczeniowego dla </w:t>
      </w:r>
      <w:r w:rsidR="0044246D" w:rsidRPr="00126FBB">
        <w:rPr>
          <w:rFonts w:cstheme="minorHAnsi"/>
          <w:sz w:val="24"/>
          <w:szCs w:val="24"/>
        </w:rPr>
        <w:t>podmiotów sektora finansów publicznych (na potwierdzenie spełnienia warunku określonego w pkt VIII.3.</w:t>
      </w:r>
      <w:r w:rsidR="00126FBB" w:rsidRPr="00126FBB">
        <w:rPr>
          <w:rFonts w:cstheme="minorHAnsi"/>
          <w:sz w:val="24"/>
          <w:szCs w:val="24"/>
        </w:rPr>
        <w:t xml:space="preserve"> </w:t>
      </w:r>
      <w:r w:rsidR="0044246D" w:rsidRPr="00126FBB">
        <w:rPr>
          <w:rFonts w:cstheme="minorHAnsi"/>
          <w:sz w:val="24"/>
          <w:szCs w:val="24"/>
        </w:rPr>
        <w:t>oraz do oceny w kryterium określonym w pkt. IX.3. w poz. 2 tabeli</w:t>
      </w:r>
      <w:r w:rsidRPr="00126FBB">
        <w:rPr>
          <w:rFonts w:cstheme="minorHAnsi"/>
          <w:sz w:val="24"/>
          <w:szCs w:val="24"/>
        </w:rPr>
        <w:t xml:space="preserve">, znajdującej się w </w:t>
      </w:r>
      <w:r w:rsidR="001D0C5E" w:rsidRPr="00126FBB">
        <w:rPr>
          <w:rFonts w:cstheme="minorHAnsi"/>
          <w:sz w:val="24"/>
          <w:szCs w:val="24"/>
        </w:rPr>
        <w:t>O</w:t>
      </w:r>
      <w:r w:rsidRPr="00126FBB">
        <w:rPr>
          <w:rFonts w:cstheme="minorHAnsi"/>
          <w:sz w:val="24"/>
          <w:szCs w:val="24"/>
        </w:rPr>
        <w:t>głoszeniu o konkursie</w:t>
      </w:r>
      <w:r w:rsidR="0044246D" w:rsidRPr="00126FBB">
        <w:rPr>
          <w:rFonts w:cstheme="minorHAnsi"/>
          <w:sz w:val="24"/>
          <w:szCs w:val="24"/>
        </w:rP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5"/>
        <w:gridCol w:w="3011"/>
        <w:gridCol w:w="1947"/>
        <w:gridCol w:w="2023"/>
        <w:gridCol w:w="1576"/>
      </w:tblGrid>
      <w:tr w:rsidR="00913283" w:rsidRPr="00126FBB" w14:paraId="2251503D" w14:textId="5E2288A9" w:rsidTr="00F74F6A">
        <w:trPr>
          <w:trHeight w:val="1701"/>
        </w:trPr>
        <w:tc>
          <w:tcPr>
            <w:tcW w:w="505" w:type="dxa"/>
          </w:tcPr>
          <w:p w14:paraId="43097A64" w14:textId="77777777" w:rsidR="00913283" w:rsidRPr="00126FBB" w:rsidRDefault="00913283" w:rsidP="00F74F6A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3011" w:type="dxa"/>
          </w:tcPr>
          <w:p w14:paraId="5DA917D5" w14:textId="77777777" w:rsidR="00913283" w:rsidRPr="00126FBB" w:rsidRDefault="00913283" w:rsidP="00F74F6A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Nazwa, rodzaj usługi, zakres, krótki opis</w:t>
            </w:r>
          </w:p>
        </w:tc>
        <w:tc>
          <w:tcPr>
            <w:tcW w:w="1947" w:type="dxa"/>
          </w:tcPr>
          <w:p w14:paraId="3B04277D" w14:textId="3E17149E" w:rsidR="00913283" w:rsidRPr="00126FBB" w:rsidRDefault="00913283" w:rsidP="00F74F6A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Nazwa i adres podmiotu na rzecz którego usługa jest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7C5A2F">
              <w:rPr>
                <w:rFonts w:cstheme="minorHAnsi"/>
                <w:sz w:val="24"/>
                <w:szCs w:val="24"/>
              </w:rPr>
              <w:t>lub była świadczona</w:t>
            </w:r>
          </w:p>
        </w:tc>
        <w:tc>
          <w:tcPr>
            <w:tcW w:w="2023" w:type="dxa"/>
          </w:tcPr>
          <w:p w14:paraId="296BA979" w14:textId="3B7C8023" w:rsidR="00913283" w:rsidRPr="00126FBB" w:rsidRDefault="00913283" w:rsidP="00F74F6A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 xml:space="preserve">Okres świadczonych </w:t>
            </w:r>
            <w:r w:rsidRPr="007C5A2F">
              <w:rPr>
                <w:rFonts w:cstheme="minorHAnsi"/>
                <w:sz w:val="24"/>
                <w:szCs w:val="24"/>
              </w:rPr>
              <w:t>usług (należy wpisać datę zakończenia świadczenia usługi lub  wskazać, że usługa jest nadal aktywna)</w:t>
            </w:r>
          </w:p>
        </w:tc>
        <w:tc>
          <w:tcPr>
            <w:tcW w:w="1576" w:type="dxa"/>
          </w:tcPr>
          <w:p w14:paraId="6DE1A14B" w14:textId="0B56182F" w:rsidR="00913283" w:rsidRPr="00126FBB" w:rsidRDefault="00913283" w:rsidP="00F74F6A">
            <w:pPr>
              <w:spacing w:after="1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 przypadku konsorcjum brokerskiego należy wskazać konsorcjanta świadczącego usługę.</w:t>
            </w:r>
          </w:p>
        </w:tc>
      </w:tr>
      <w:tr w:rsidR="00524723" w:rsidRPr="00126FBB" w14:paraId="40CD2732" w14:textId="77777777" w:rsidTr="00524723">
        <w:trPr>
          <w:trHeight w:val="106"/>
        </w:trPr>
        <w:tc>
          <w:tcPr>
            <w:tcW w:w="505" w:type="dxa"/>
          </w:tcPr>
          <w:p w14:paraId="450A8CB2" w14:textId="4B65775D" w:rsidR="00524723" w:rsidRPr="00126FBB" w:rsidRDefault="00524723" w:rsidP="00524723">
            <w:pPr>
              <w:spacing w:after="16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14:paraId="40C462BA" w14:textId="0EA0FBDC" w:rsidR="00524723" w:rsidRPr="00126FBB" w:rsidRDefault="00524723" w:rsidP="00524723">
            <w:pPr>
              <w:spacing w:after="16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947" w:type="dxa"/>
          </w:tcPr>
          <w:p w14:paraId="490C6026" w14:textId="50EAEEED" w:rsidR="00524723" w:rsidRPr="00126FBB" w:rsidRDefault="00524723" w:rsidP="00524723">
            <w:pPr>
              <w:spacing w:after="16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023" w:type="dxa"/>
          </w:tcPr>
          <w:p w14:paraId="7AD15ED4" w14:textId="5FDCE94A" w:rsidR="00524723" w:rsidRPr="00126FBB" w:rsidRDefault="00524723" w:rsidP="00524723">
            <w:pPr>
              <w:spacing w:after="16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14:paraId="4D2FE0BA" w14:textId="38EEAB01" w:rsidR="00524723" w:rsidRDefault="00524723" w:rsidP="00524723">
            <w:pPr>
              <w:spacing w:after="16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913283" w:rsidRPr="00126FBB" w14:paraId="7C289F8A" w14:textId="03F5BBA7" w:rsidTr="00913283">
        <w:tc>
          <w:tcPr>
            <w:tcW w:w="505" w:type="dxa"/>
            <w:vAlign w:val="center"/>
          </w:tcPr>
          <w:p w14:paraId="2480005D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011" w:type="dxa"/>
          </w:tcPr>
          <w:p w14:paraId="5D9ABF35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14A642C7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495C7CB2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052C9D75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913283" w:rsidRPr="00126FBB" w14:paraId="24B1CC3A" w14:textId="1BA1564A" w:rsidTr="00913283">
        <w:tc>
          <w:tcPr>
            <w:tcW w:w="505" w:type="dxa"/>
            <w:vAlign w:val="center"/>
          </w:tcPr>
          <w:p w14:paraId="3D7D5A08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3011" w:type="dxa"/>
          </w:tcPr>
          <w:p w14:paraId="0CF3CA23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7F9E6366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7A583337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177824FC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913283" w:rsidRPr="00126FBB" w14:paraId="73E04DF5" w14:textId="772F91B0" w:rsidTr="00913283">
        <w:tc>
          <w:tcPr>
            <w:tcW w:w="505" w:type="dxa"/>
            <w:vAlign w:val="center"/>
          </w:tcPr>
          <w:p w14:paraId="53F4A1AA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3011" w:type="dxa"/>
          </w:tcPr>
          <w:p w14:paraId="6AEAD35E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4DBBAA78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33879809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76F50B57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913283" w:rsidRPr="00126FBB" w14:paraId="49FEBD6B" w14:textId="31C0F2EE" w:rsidTr="00913283">
        <w:tc>
          <w:tcPr>
            <w:tcW w:w="505" w:type="dxa"/>
            <w:vAlign w:val="center"/>
          </w:tcPr>
          <w:p w14:paraId="7F1BB526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3011" w:type="dxa"/>
          </w:tcPr>
          <w:p w14:paraId="65016A77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025E3438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73060BC7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523464B5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913283" w:rsidRPr="00126FBB" w14:paraId="4B4366EF" w14:textId="3F086233" w:rsidTr="00913283">
        <w:tc>
          <w:tcPr>
            <w:tcW w:w="505" w:type="dxa"/>
            <w:vAlign w:val="center"/>
          </w:tcPr>
          <w:p w14:paraId="4CB58078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3011" w:type="dxa"/>
          </w:tcPr>
          <w:p w14:paraId="6A0E6A30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460C912C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6B2A27BD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3FAC0E54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913283" w:rsidRPr="00126FBB" w14:paraId="40E0A49A" w14:textId="46AE7126" w:rsidTr="00913283">
        <w:tc>
          <w:tcPr>
            <w:tcW w:w="505" w:type="dxa"/>
            <w:vAlign w:val="center"/>
          </w:tcPr>
          <w:p w14:paraId="73D0C09A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11" w:type="dxa"/>
          </w:tcPr>
          <w:p w14:paraId="2A79D5B9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1F08E4C3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333CDC6A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2D37A755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913283" w:rsidRPr="00126FBB" w14:paraId="4A83D9D1" w14:textId="4B1B2A44" w:rsidTr="00913283">
        <w:tc>
          <w:tcPr>
            <w:tcW w:w="505" w:type="dxa"/>
            <w:vAlign w:val="center"/>
          </w:tcPr>
          <w:p w14:paraId="05177679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11" w:type="dxa"/>
          </w:tcPr>
          <w:p w14:paraId="7028C138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66896333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3FAF7E0F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6C3149FE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913283" w:rsidRPr="00126FBB" w14:paraId="1A8EF058" w14:textId="39F08691" w:rsidTr="00913283">
        <w:tc>
          <w:tcPr>
            <w:tcW w:w="505" w:type="dxa"/>
            <w:vAlign w:val="center"/>
          </w:tcPr>
          <w:p w14:paraId="3F4814FF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11" w:type="dxa"/>
          </w:tcPr>
          <w:p w14:paraId="4B5A4DF5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626D893E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1F36F62D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5B6734BA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913283" w:rsidRPr="00126FBB" w14:paraId="543F26A1" w14:textId="215EAB6C" w:rsidTr="00913283">
        <w:tc>
          <w:tcPr>
            <w:tcW w:w="505" w:type="dxa"/>
            <w:vAlign w:val="center"/>
          </w:tcPr>
          <w:p w14:paraId="78A72B32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11" w:type="dxa"/>
          </w:tcPr>
          <w:p w14:paraId="40310517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47" w:type="dxa"/>
          </w:tcPr>
          <w:p w14:paraId="339D1ACC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3" w:type="dxa"/>
          </w:tcPr>
          <w:p w14:paraId="2D19DCFA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6" w:type="dxa"/>
          </w:tcPr>
          <w:p w14:paraId="47E31EA2" w14:textId="77777777" w:rsidR="00913283" w:rsidRPr="00126FBB" w:rsidRDefault="00913283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</w:tbl>
    <w:p w14:paraId="5B8F5EBB" w14:textId="77777777" w:rsidR="00CE1F77" w:rsidRPr="00CE1F77" w:rsidRDefault="00CE1F77" w:rsidP="00CE1F77">
      <w:pPr>
        <w:pStyle w:val="Akapitzlist"/>
        <w:spacing w:after="0" w:line="360" w:lineRule="auto"/>
        <w:ind w:left="426"/>
        <w:rPr>
          <w:rFonts w:cstheme="minorHAnsi"/>
          <w:color w:val="0070C0"/>
          <w:sz w:val="24"/>
          <w:szCs w:val="24"/>
        </w:rPr>
      </w:pPr>
    </w:p>
    <w:p w14:paraId="0CE2E733" w14:textId="4BB0743B" w:rsidR="0044246D" w:rsidRPr="00126FBB" w:rsidRDefault="0044246D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color w:val="0070C0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dysponuje na podstawie umowy o pracę lub stosunku cywilnoprawnego </w:t>
      </w:r>
      <w:r w:rsidRPr="00126FBB">
        <w:rPr>
          <w:rFonts w:cstheme="minorHAnsi"/>
          <w:color w:val="0070C0"/>
          <w:sz w:val="24"/>
          <w:szCs w:val="24"/>
        </w:rPr>
        <w:t>(należy wpisać liczbę osób/pracowników z wymaganymi kwalifikacjam</w:t>
      </w:r>
      <w:r w:rsidRPr="007C5A2F">
        <w:rPr>
          <w:rFonts w:cstheme="minorHAnsi"/>
          <w:color w:val="0070C0"/>
          <w:sz w:val="24"/>
          <w:szCs w:val="24"/>
        </w:rPr>
        <w:t>i</w:t>
      </w:r>
      <w:r w:rsidR="00913283" w:rsidRPr="007C5A2F">
        <w:rPr>
          <w:rFonts w:cstheme="minorHAnsi"/>
          <w:color w:val="0070C0"/>
          <w:sz w:val="24"/>
          <w:szCs w:val="24"/>
        </w:rPr>
        <w:t xml:space="preserve"> jakimi dysponuje uczestnik konkursu w tym konsorcjum</w:t>
      </w:r>
      <w:r w:rsidRPr="00126FBB">
        <w:rPr>
          <w:rFonts w:cstheme="minorHAnsi"/>
          <w:color w:val="0070C0"/>
          <w:sz w:val="24"/>
          <w:szCs w:val="24"/>
        </w:rPr>
        <w:t xml:space="preserve">) </w:t>
      </w:r>
      <w:r w:rsidRPr="00126FBB">
        <w:rPr>
          <w:rFonts w:cstheme="minorHAnsi"/>
          <w:sz w:val="24"/>
          <w:szCs w:val="24"/>
        </w:rPr>
        <w:t>osobami posiadającymi kwalifikacje do wykonywania czynności brokerskich, legitymującymi się zdanym egzaminem przed Komisją Egzaminacyjną dla Brokerów Ubezpieczeniowych i Reasekuracyjnych.</w:t>
      </w:r>
    </w:p>
    <w:p w14:paraId="44CFE43E" w14:textId="36690B69" w:rsidR="006474AA" w:rsidRPr="00126FBB" w:rsidRDefault="006474AA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*W przypadku, gdy </w:t>
      </w:r>
      <w:r w:rsidR="00B36089">
        <w:rPr>
          <w:rFonts w:cstheme="minorHAnsi"/>
          <w:sz w:val="24"/>
          <w:szCs w:val="24"/>
        </w:rPr>
        <w:t>Przystępujący</w:t>
      </w:r>
      <w:r w:rsidRPr="00126FBB">
        <w:rPr>
          <w:rFonts w:cstheme="minorHAnsi"/>
          <w:sz w:val="24"/>
          <w:szCs w:val="24"/>
        </w:rPr>
        <w:t xml:space="preserve"> nie uzupełni pkt. od 5) do 7) lub poda wartości niejednoznaczne (np. przedział liczbowy lub kilka różnych liczb), </w:t>
      </w:r>
      <w:r w:rsidR="00B36089">
        <w:rPr>
          <w:rFonts w:cstheme="minorHAnsi"/>
          <w:sz w:val="24"/>
          <w:szCs w:val="24"/>
        </w:rPr>
        <w:t>Organizator</w:t>
      </w:r>
      <w:r w:rsidRPr="00126FBB">
        <w:rPr>
          <w:rFonts w:cstheme="minorHAnsi"/>
          <w:sz w:val="24"/>
          <w:szCs w:val="24"/>
        </w:rPr>
        <w:t xml:space="preserve"> przyjmie, </w:t>
      </w:r>
      <w:r w:rsidRPr="00126FBB">
        <w:rPr>
          <w:rFonts w:cstheme="minorHAnsi"/>
          <w:sz w:val="24"/>
          <w:szCs w:val="24"/>
        </w:rPr>
        <w:lastRenderedPageBreak/>
        <w:t>że </w:t>
      </w:r>
      <w:r w:rsidR="00B36089">
        <w:rPr>
          <w:rFonts w:cstheme="minorHAnsi"/>
          <w:sz w:val="24"/>
          <w:szCs w:val="24"/>
        </w:rPr>
        <w:t>Przystępujący</w:t>
      </w:r>
      <w:r w:rsidRPr="00126FBB">
        <w:rPr>
          <w:rFonts w:cstheme="minorHAnsi"/>
          <w:sz w:val="24"/>
          <w:szCs w:val="24"/>
        </w:rPr>
        <w:t xml:space="preserve"> deklaruje</w:t>
      </w:r>
      <w:r w:rsidR="00CE1F77">
        <w:rPr>
          <w:rFonts w:cstheme="minorHAnsi"/>
          <w:sz w:val="24"/>
          <w:szCs w:val="24"/>
        </w:rPr>
        <w:t xml:space="preserve"> </w:t>
      </w:r>
      <w:r w:rsidR="00126FBB" w:rsidRPr="00126FBB">
        <w:rPr>
          <w:rFonts w:cstheme="minorHAnsi"/>
          <w:sz w:val="24"/>
          <w:szCs w:val="24"/>
        </w:rPr>
        <w:t>spełnienie wymagań na poziomie minimalnym</w:t>
      </w:r>
      <w:r w:rsidRPr="00126FBB">
        <w:rPr>
          <w:rFonts w:cstheme="minorHAnsi"/>
          <w:sz w:val="24"/>
          <w:szCs w:val="24"/>
        </w:rPr>
        <w:t xml:space="preserve"> i przyzna w ty</w:t>
      </w:r>
      <w:r w:rsidR="00126FBB" w:rsidRPr="00126FBB">
        <w:rPr>
          <w:rFonts w:cstheme="minorHAnsi"/>
          <w:sz w:val="24"/>
          <w:szCs w:val="24"/>
        </w:rPr>
        <w:t>ch</w:t>
      </w:r>
      <w:r w:rsidRPr="00126FBB">
        <w:rPr>
          <w:rFonts w:cstheme="minorHAnsi"/>
          <w:sz w:val="24"/>
          <w:szCs w:val="24"/>
        </w:rPr>
        <w:t xml:space="preserve"> kryteri</w:t>
      </w:r>
      <w:r w:rsidR="00126FBB" w:rsidRPr="00126FBB">
        <w:rPr>
          <w:rFonts w:cstheme="minorHAnsi"/>
          <w:sz w:val="24"/>
          <w:szCs w:val="24"/>
        </w:rPr>
        <w:t>ach</w:t>
      </w:r>
      <w:r w:rsidRPr="00126FBB">
        <w:rPr>
          <w:rFonts w:cstheme="minorHAnsi"/>
          <w:sz w:val="24"/>
          <w:szCs w:val="24"/>
        </w:rPr>
        <w:t xml:space="preserve"> </w:t>
      </w:r>
      <w:r w:rsidR="0004720F">
        <w:rPr>
          <w:rFonts w:cstheme="minorHAnsi"/>
          <w:sz w:val="24"/>
          <w:szCs w:val="24"/>
        </w:rPr>
        <w:t xml:space="preserve">po </w:t>
      </w:r>
      <w:r w:rsidRPr="00126FBB">
        <w:rPr>
          <w:rFonts w:cstheme="minorHAnsi"/>
          <w:sz w:val="24"/>
          <w:szCs w:val="24"/>
        </w:rPr>
        <w:t>0 punktów</w:t>
      </w:r>
      <w:r w:rsidR="00126FBB" w:rsidRPr="00126FBB">
        <w:rPr>
          <w:rFonts w:cstheme="minorHAnsi"/>
          <w:sz w:val="24"/>
          <w:szCs w:val="24"/>
        </w:rPr>
        <w:t xml:space="preserve"> zgodnie z </w:t>
      </w:r>
      <w:r w:rsidR="0004720F">
        <w:rPr>
          <w:rFonts w:cstheme="minorHAnsi"/>
          <w:sz w:val="24"/>
          <w:szCs w:val="24"/>
        </w:rPr>
        <w:t>punktacją</w:t>
      </w:r>
      <w:r w:rsidR="00126FBB" w:rsidRPr="00126FBB">
        <w:rPr>
          <w:rFonts w:cstheme="minorHAnsi"/>
          <w:sz w:val="24"/>
          <w:szCs w:val="24"/>
        </w:rPr>
        <w:t xml:space="preserve"> w pkt. IX.3</w:t>
      </w:r>
      <w:r w:rsidRPr="00126FBB">
        <w:rPr>
          <w:rFonts w:cstheme="minorHAnsi"/>
          <w:sz w:val="24"/>
          <w:szCs w:val="24"/>
        </w:rPr>
        <w:t>.</w:t>
      </w:r>
      <w:r w:rsidR="00126FBB" w:rsidRPr="00126FBB">
        <w:rPr>
          <w:rFonts w:cstheme="minorHAnsi"/>
          <w:sz w:val="24"/>
          <w:szCs w:val="24"/>
        </w:rPr>
        <w:t xml:space="preserve"> </w:t>
      </w:r>
      <w:r w:rsidR="003950A8">
        <w:rPr>
          <w:rFonts w:cstheme="minorHAnsi"/>
          <w:sz w:val="24"/>
          <w:szCs w:val="24"/>
        </w:rPr>
        <w:t>O</w:t>
      </w:r>
      <w:r w:rsidR="00126FBB" w:rsidRPr="00126FBB">
        <w:rPr>
          <w:rFonts w:cstheme="minorHAnsi"/>
          <w:sz w:val="24"/>
          <w:szCs w:val="24"/>
        </w:rPr>
        <w:t>głoszenia.</w:t>
      </w:r>
      <w:r w:rsidRPr="00126FBB">
        <w:rPr>
          <w:rFonts w:cstheme="minorHAnsi"/>
          <w:sz w:val="24"/>
          <w:szCs w:val="24"/>
        </w:rPr>
        <w:t xml:space="preserve"> </w:t>
      </w:r>
    </w:p>
    <w:p w14:paraId="169F19B0" w14:textId="77777777" w:rsidR="0044246D" w:rsidRPr="00126FBB" w:rsidRDefault="0044246D" w:rsidP="000B15F5">
      <w:pPr>
        <w:pStyle w:val="Akapitzlist"/>
        <w:spacing w:after="160"/>
        <w:ind w:left="426"/>
        <w:rPr>
          <w:rFonts w:cstheme="minorHAnsi"/>
          <w:sz w:val="24"/>
          <w:szCs w:val="24"/>
        </w:rPr>
      </w:pPr>
    </w:p>
    <w:p w14:paraId="1394461A" w14:textId="7140FA8C" w:rsidR="00EF37D8" w:rsidRPr="00126FBB" w:rsidRDefault="00EF37D8" w:rsidP="0082578B">
      <w:pPr>
        <w:spacing w:after="160"/>
        <w:rPr>
          <w:rFonts w:cstheme="minorHAnsi"/>
          <w:b/>
          <w:sz w:val="24"/>
          <w:szCs w:val="24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FC7CAE" w:rsidRPr="00126FBB" w14:paraId="4CC8FDEA" w14:textId="77777777" w:rsidTr="005B7028">
        <w:trPr>
          <w:trHeight w:val="567"/>
          <w:tblHeader/>
        </w:trPr>
        <w:tc>
          <w:tcPr>
            <w:tcW w:w="4531" w:type="dxa"/>
          </w:tcPr>
          <w:p w14:paraId="54177B51" w14:textId="4B8CFC36" w:rsidR="00FC7CAE" w:rsidRPr="00126FBB" w:rsidRDefault="0052193D" w:rsidP="005B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="00FC7CAE" w:rsidRPr="00126FBB">
              <w:rPr>
                <w:rFonts w:cstheme="minorHAnsi"/>
                <w:sz w:val="24"/>
                <w:szCs w:val="24"/>
              </w:rPr>
              <w:t>iejscowość i data</w:t>
            </w:r>
          </w:p>
        </w:tc>
        <w:tc>
          <w:tcPr>
            <w:tcW w:w="4791" w:type="dxa"/>
          </w:tcPr>
          <w:p w14:paraId="23E2BF13" w14:textId="0F5EC18F" w:rsidR="00FC7CAE" w:rsidRPr="00126FBB" w:rsidRDefault="009953AC" w:rsidP="005B7028">
            <w:pPr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 xml:space="preserve">Podpis </w:t>
            </w:r>
          </w:p>
        </w:tc>
      </w:tr>
      <w:tr w:rsidR="00FC7CAE" w:rsidRPr="00126FBB" w14:paraId="29E577D5" w14:textId="77777777" w:rsidTr="0052193D">
        <w:trPr>
          <w:trHeight w:val="1701"/>
        </w:trPr>
        <w:tc>
          <w:tcPr>
            <w:tcW w:w="4531" w:type="dxa"/>
          </w:tcPr>
          <w:p w14:paraId="55C1D4D2" w14:textId="77777777" w:rsidR="00FC7CAE" w:rsidRPr="0052193D" w:rsidRDefault="00FC7CAE" w:rsidP="0052193D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2193D">
              <w:rPr>
                <w:rFonts w:cstheme="minorHAnsi"/>
                <w:sz w:val="24"/>
                <w:szCs w:val="24"/>
              </w:rPr>
              <w:t>„Wypełnij pole”</w:t>
            </w:r>
          </w:p>
        </w:tc>
        <w:tc>
          <w:tcPr>
            <w:tcW w:w="4791" w:type="dxa"/>
          </w:tcPr>
          <w:p w14:paraId="080E5BD4" w14:textId="77777777" w:rsidR="00FC7CAE" w:rsidRPr="0052193D" w:rsidRDefault="00FC7CAE" w:rsidP="0052193D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2193D">
              <w:rPr>
                <w:rFonts w:cstheme="minorHAnsi"/>
                <w:sz w:val="24"/>
                <w:szCs w:val="24"/>
              </w:rPr>
              <w:t>„Wypełnij pole”</w:t>
            </w:r>
          </w:p>
        </w:tc>
      </w:tr>
    </w:tbl>
    <w:p w14:paraId="7850785C" w14:textId="77777777" w:rsidR="009F7C66" w:rsidRPr="00126FBB" w:rsidRDefault="009F7C66">
      <w:pPr>
        <w:spacing w:after="0" w:line="360" w:lineRule="auto"/>
        <w:ind w:left="426" w:hanging="426"/>
        <w:rPr>
          <w:rFonts w:cstheme="minorHAnsi"/>
          <w:sz w:val="24"/>
          <w:szCs w:val="24"/>
        </w:rPr>
      </w:pPr>
    </w:p>
    <w:p w14:paraId="422659E8" w14:textId="77777777" w:rsidR="00FD23E9" w:rsidRPr="00126FBB" w:rsidRDefault="00FD23E9">
      <w:pPr>
        <w:spacing w:line="240" w:lineRule="auto"/>
        <w:rPr>
          <w:rFonts w:cstheme="minorHAnsi"/>
          <w:sz w:val="24"/>
          <w:szCs w:val="24"/>
        </w:rPr>
      </w:pPr>
    </w:p>
    <w:sectPr w:rsidR="00FD23E9" w:rsidRPr="00126FBB" w:rsidSect="007C7409">
      <w:foot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CADF7" w14:textId="77777777" w:rsidR="000B5237" w:rsidRDefault="000B5237" w:rsidP="007C7409">
      <w:pPr>
        <w:spacing w:after="0" w:line="240" w:lineRule="auto"/>
      </w:pPr>
      <w:r>
        <w:separator/>
      </w:r>
    </w:p>
  </w:endnote>
  <w:endnote w:type="continuationSeparator" w:id="0">
    <w:p w14:paraId="74DF558D" w14:textId="77777777" w:rsidR="000B5237" w:rsidRDefault="000B5237" w:rsidP="007C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9179054"/>
      <w:docPartObj>
        <w:docPartGallery w:val="Page Numbers (Bottom of Page)"/>
        <w:docPartUnique/>
      </w:docPartObj>
    </w:sdtPr>
    <w:sdtEndPr/>
    <w:sdtContent>
      <w:p w14:paraId="05043D34" w14:textId="77777777" w:rsidR="007C7409" w:rsidRDefault="007C74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D25">
          <w:rPr>
            <w:noProof/>
          </w:rPr>
          <w:t>1</w:t>
        </w:r>
        <w:r>
          <w:fldChar w:fldCharType="end"/>
        </w:r>
      </w:p>
    </w:sdtContent>
  </w:sdt>
  <w:p w14:paraId="0EAC9AB5" w14:textId="77777777" w:rsidR="007C7409" w:rsidRDefault="007C74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06A7B" w14:textId="77777777" w:rsidR="000B5237" w:rsidRDefault="000B5237" w:rsidP="007C7409">
      <w:pPr>
        <w:spacing w:after="0" w:line="240" w:lineRule="auto"/>
      </w:pPr>
      <w:r>
        <w:separator/>
      </w:r>
    </w:p>
  </w:footnote>
  <w:footnote w:type="continuationSeparator" w:id="0">
    <w:p w14:paraId="2AC093FE" w14:textId="77777777" w:rsidR="000B5237" w:rsidRDefault="000B5237" w:rsidP="007C7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32695"/>
    <w:multiLevelType w:val="hybridMultilevel"/>
    <w:tmpl w:val="974A56E0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 w:tentative="1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5B76C4"/>
    <w:multiLevelType w:val="hybridMultilevel"/>
    <w:tmpl w:val="3724E8FC"/>
    <w:lvl w:ilvl="0" w:tplc="87B8275A">
      <w:start w:val="1"/>
      <w:numFmt w:val="decimal"/>
      <w:lvlText w:val="%1)"/>
      <w:lvlJc w:val="left"/>
      <w:pPr>
        <w:ind w:left="357" w:hanging="357"/>
      </w:pPr>
      <w:rPr>
        <w:rFonts w:ascii="Calibri" w:eastAsiaTheme="minorHAnsi" w:hAnsi="Calibri" w:cs="Calibri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4196" w:hanging="360"/>
      </w:pPr>
    </w:lvl>
    <w:lvl w:ilvl="2" w:tplc="0415001B">
      <w:start w:val="1"/>
      <w:numFmt w:val="lowerRoman"/>
      <w:lvlText w:val="%3."/>
      <w:lvlJc w:val="right"/>
      <w:pPr>
        <w:ind w:left="4916" w:hanging="180"/>
      </w:pPr>
    </w:lvl>
    <w:lvl w:ilvl="3" w:tplc="0415000F">
      <w:start w:val="1"/>
      <w:numFmt w:val="decimal"/>
      <w:lvlText w:val="%4."/>
      <w:lvlJc w:val="left"/>
      <w:pPr>
        <w:ind w:left="5636" w:hanging="360"/>
      </w:pPr>
    </w:lvl>
    <w:lvl w:ilvl="4" w:tplc="04150019">
      <w:start w:val="1"/>
      <w:numFmt w:val="lowerLetter"/>
      <w:lvlText w:val="%5."/>
      <w:lvlJc w:val="left"/>
      <w:pPr>
        <w:ind w:left="6356" w:hanging="360"/>
      </w:pPr>
    </w:lvl>
    <w:lvl w:ilvl="5" w:tplc="0415001B">
      <w:start w:val="1"/>
      <w:numFmt w:val="lowerRoman"/>
      <w:lvlText w:val="%6."/>
      <w:lvlJc w:val="right"/>
      <w:pPr>
        <w:ind w:left="7076" w:hanging="180"/>
      </w:pPr>
    </w:lvl>
    <w:lvl w:ilvl="6" w:tplc="0415000F">
      <w:start w:val="1"/>
      <w:numFmt w:val="decimal"/>
      <w:lvlText w:val="%7."/>
      <w:lvlJc w:val="left"/>
      <w:pPr>
        <w:ind w:left="7796" w:hanging="360"/>
      </w:pPr>
    </w:lvl>
    <w:lvl w:ilvl="7" w:tplc="04150019">
      <w:start w:val="1"/>
      <w:numFmt w:val="lowerLetter"/>
      <w:lvlText w:val="%8."/>
      <w:lvlJc w:val="left"/>
      <w:pPr>
        <w:ind w:left="8516" w:hanging="360"/>
      </w:pPr>
    </w:lvl>
    <w:lvl w:ilvl="8" w:tplc="0415001B">
      <w:start w:val="1"/>
      <w:numFmt w:val="lowerRoman"/>
      <w:lvlText w:val="%9."/>
      <w:lvlJc w:val="right"/>
      <w:pPr>
        <w:ind w:left="9236" w:hanging="180"/>
      </w:pPr>
    </w:lvl>
  </w:abstractNum>
  <w:abstractNum w:abstractNumId="4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85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0598505">
    <w:abstractNumId w:val="2"/>
  </w:num>
  <w:num w:numId="3" w16cid:durableId="1655647303">
    <w:abstractNumId w:val="4"/>
  </w:num>
  <w:num w:numId="4" w16cid:durableId="17898859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5295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C3"/>
    <w:rsid w:val="0000176E"/>
    <w:rsid w:val="00011184"/>
    <w:rsid w:val="0004720F"/>
    <w:rsid w:val="000526C3"/>
    <w:rsid w:val="000727D4"/>
    <w:rsid w:val="00073832"/>
    <w:rsid w:val="00095C0F"/>
    <w:rsid w:val="000A057C"/>
    <w:rsid w:val="000B15F5"/>
    <w:rsid w:val="000B5237"/>
    <w:rsid w:val="000C6F01"/>
    <w:rsid w:val="000E4AC5"/>
    <w:rsid w:val="00123983"/>
    <w:rsid w:val="00123EE2"/>
    <w:rsid w:val="00126FBB"/>
    <w:rsid w:val="00152F81"/>
    <w:rsid w:val="001637E1"/>
    <w:rsid w:val="00166297"/>
    <w:rsid w:val="001A7AFD"/>
    <w:rsid w:val="001D0C5E"/>
    <w:rsid w:val="001D70A8"/>
    <w:rsid w:val="001E57B9"/>
    <w:rsid w:val="00204695"/>
    <w:rsid w:val="002406E6"/>
    <w:rsid w:val="0024655D"/>
    <w:rsid w:val="00267FC5"/>
    <w:rsid w:val="002A34DF"/>
    <w:rsid w:val="002A560F"/>
    <w:rsid w:val="002B788F"/>
    <w:rsid w:val="002D1293"/>
    <w:rsid w:val="002F06DA"/>
    <w:rsid w:val="002F6A6D"/>
    <w:rsid w:val="002F7575"/>
    <w:rsid w:val="003005E8"/>
    <w:rsid w:val="003101C3"/>
    <w:rsid w:val="00321227"/>
    <w:rsid w:val="0032230C"/>
    <w:rsid w:val="00335175"/>
    <w:rsid w:val="00350193"/>
    <w:rsid w:val="00362568"/>
    <w:rsid w:val="003950A8"/>
    <w:rsid w:val="003A02F9"/>
    <w:rsid w:val="003A4E48"/>
    <w:rsid w:val="003C5E1B"/>
    <w:rsid w:val="00405D3D"/>
    <w:rsid w:val="0041109D"/>
    <w:rsid w:val="00414AB1"/>
    <w:rsid w:val="004175DC"/>
    <w:rsid w:val="0044246D"/>
    <w:rsid w:val="00457BED"/>
    <w:rsid w:val="004E20B7"/>
    <w:rsid w:val="005215C7"/>
    <w:rsid w:val="0052193D"/>
    <w:rsid w:val="00524723"/>
    <w:rsid w:val="00527034"/>
    <w:rsid w:val="005565ED"/>
    <w:rsid w:val="00556D94"/>
    <w:rsid w:val="0056495E"/>
    <w:rsid w:val="0057490E"/>
    <w:rsid w:val="005A6FCF"/>
    <w:rsid w:val="005C0DFC"/>
    <w:rsid w:val="005C1976"/>
    <w:rsid w:val="005C75E7"/>
    <w:rsid w:val="005F288A"/>
    <w:rsid w:val="005F63C3"/>
    <w:rsid w:val="00614B42"/>
    <w:rsid w:val="00622384"/>
    <w:rsid w:val="006474AA"/>
    <w:rsid w:val="006C0AAD"/>
    <w:rsid w:val="006D5EBC"/>
    <w:rsid w:val="006E67B9"/>
    <w:rsid w:val="00704B93"/>
    <w:rsid w:val="00740126"/>
    <w:rsid w:val="00743A53"/>
    <w:rsid w:val="00751D25"/>
    <w:rsid w:val="00760AC7"/>
    <w:rsid w:val="00765FB2"/>
    <w:rsid w:val="00773A1B"/>
    <w:rsid w:val="00781857"/>
    <w:rsid w:val="007C4635"/>
    <w:rsid w:val="007C54F3"/>
    <w:rsid w:val="007C5A2F"/>
    <w:rsid w:val="007C5DD4"/>
    <w:rsid w:val="007C7409"/>
    <w:rsid w:val="0082578B"/>
    <w:rsid w:val="008270FC"/>
    <w:rsid w:val="00846A35"/>
    <w:rsid w:val="00877E49"/>
    <w:rsid w:val="00891487"/>
    <w:rsid w:val="00892D56"/>
    <w:rsid w:val="00894605"/>
    <w:rsid w:val="008B591E"/>
    <w:rsid w:val="008D7D2F"/>
    <w:rsid w:val="0090066F"/>
    <w:rsid w:val="00913283"/>
    <w:rsid w:val="00914BB0"/>
    <w:rsid w:val="009349C5"/>
    <w:rsid w:val="009372E3"/>
    <w:rsid w:val="00960F20"/>
    <w:rsid w:val="00986C24"/>
    <w:rsid w:val="009907C8"/>
    <w:rsid w:val="009953AC"/>
    <w:rsid w:val="009C6D2D"/>
    <w:rsid w:val="009D1A46"/>
    <w:rsid w:val="009D24A2"/>
    <w:rsid w:val="009F7C66"/>
    <w:rsid w:val="00A07109"/>
    <w:rsid w:val="00A10BED"/>
    <w:rsid w:val="00A213A4"/>
    <w:rsid w:val="00AB1DD6"/>
    <w:rsid w:val="00AB22B3"/>
    <w:rsid w:val="00AB6780"/>
    <w:rsid w:val="00AD7747"/>
    <w:rsid w:val="00AE2134"/>
    <w:rsid w:val="00AF01B5"/>
    <w:rsid w:val="00AF6D61"/>
    <w:rsid w:val="00B16E50"/>
    <w:rsid w:val="00B36089"/>
    <w:rsid w:val="00B92FC9"/>
    <w:rsid w:val="00B97900"/>
    <w:rsid w:val="00BA0D07"/>
    <w:rsid w:val="00BB136D"/>
    <w:rsid w:val="00BB5EC2"/>
    <w:rsid w:val="00BB7812"/>
    <w:rsid w:val="00BE656D"/>
    <w:rsid w:val="00C544AD"/>
    <w:rsid w:val="00CC1DCC"/>
    <w:rsid w:val="00CC4B32"/>
    <w:rsid w:val="00CC7484"/>
    <w:rsid w:val="00CD1117"/>
    <w:rsid w:val="00CE1F77"/>
    <w:rsid w:val="00CF5CEE"/>
    <w:rsid w:val="00CF7253"/>
    <w:rsid w:val="00D13E5D"/>
    <w:rsid w:val="00D366D3"/>
    <w:rsid w:val="00D47463"/>
    <w:rsid w:val="00D5049A"/>
    <w:rsid w:val="00D81054"/>
    <w:rsid w:val="00D9611A"/>
    <w:rsid w:val="00DB1AE3"/>
    <w:rsid w:val="00E147B3"/>
    <w:rsid w:val="00E254A6"/>
    <w:rsid w:val="00E31158"/>
    <w:rsid w:val="00E340DE"/>
    <w:rsid w:val="00E4206D"/>
    <w:rsid w:val="00E432B0"/>
    <w:rsid w:val="00E70476"/>
    <w:rsid w:val="00E85801"/>
    <w:rsid w:val="00E91E58"/>
    <w:rsid w:val="00EF37D8"/>
    <w:rsid w:val="00F07CFA"/>
    <w:rsid w:val="00F56E71"/>
    <w:rsid w:val="00F675AB"/>
    <w:rsid w:val="00F70B42"/>
    <w:rsid w:val="00F74F6A"/>
    <w:rsid w:val="00FB58E4"/>
    <w:rsid w:val="00FB77AE"/>
    <w:rsid w:val="00FC777B"/>
    <w:rsid w:val="00FC7CAE"/>
    <w:rsid w:val="00FD23E9"/>
    <w:rsid w:val="00FD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19715"/>
  <w15:docId w15:val="{B53723B9-0DE3-41F8-8550-6AC428F05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A56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L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table" w:styleId="Tabela-Siatka">
    <w:name w:val="Table Grid"/>
    <w:basedOn w:val="Standardowy"/>
    <w:uiPriority w:val="59"/>
    <w:rsid w:val="00556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409"/>
  </w:style>
  <w:style w:type="paragraph" w:styleId="Stopka">
    <w:name w:val="footer"/>
    <w:basedOn w:val="Normalny"/>
    <w:link w:val="Stopka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409"/>
  </w:style>
  <w:style w:type="paragraph" w:styleId="Tekstdymka">
    <w:name w:val="Balloon Text"/>
    <w:basedOn w:val="Normalny"/>
    <w:link w:val="TekstdymkaZnak"/>
    <w:uiPriority w:val="99"/>
    <w:semiHidden/>
    <w:unhideWhenUsed/>
    <w:rsid w:val="002A5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60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A56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8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8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8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8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8F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58F9"/>
    <w:pPr>
      <w:spacing w:after="0" w:line="240" w:lineRule="auto"/>
    </w:pPr>
  </w:style>
  <w:style w:type="table" w:customStyle="1" w:styleId="Tabela-Siatka4">
    <w:name w:val="Tabela - Siatka4"/>
    <w:basedOn w:val="Standardowy"/>
    <w:next w:val="Tabela-Siatka"/>
    <w:uiPriority w:val="39"/>
    <w:rsid w:val="00B36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463</Words>
  <Characters>3157</Characters>
  <Application>Microsoft Office Word</Application>
  <DocSecurity>0</DocSecurity>
  <Lines>137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Beata Bobrowska-Prorok</cp:lastModifiedBy>
  <cp:revision>5</cp:revision>
  <dcterms:created xsi:type="dcterms:W3CDTF">2026-04-08T12:10:00Z</dcterms:created>
  <dcterms:modified xsi:type="dcterms:W3CDTF">2026-04-10T07:08:00Z</dcterms:modified>
</cp:coreProperties>
</file>